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C0" w:rsidRPr="00A64527" w:rsidRDefault="00F025C0" w:rsidP="00F0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025C0" w:rsidRPr="00A64527" w:rsidRDefault="00F025C0" w:rsidP="00590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 xml:space="preserve">К отчету о реализации программы «Развитие социально- экономического потенциала </w:t>
      </w:r>
      <w:proofErr w:type="spellStart"/>
      <w:r w:rsidRPr="00A64527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A645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6452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FF11F5">
        <w:rPr>
          <w:rFonts w:ascii="Times New Roman" w:hAnsi="Times New Roman" w:cs="Times New Roman"/>
          <w:sz w:val="24"/>
          <w:szCs w:val="24"/>
        </w:rPr>
        <w:t xml:space="preserve"> </w:t>
      </w:r>
      <w:r w:rsidR="00FF11F5" w:rsidRPr="000320BE">
        <w:rPr>
          <w:rFonts w:ascii="Times New Roman" w:hAnsi="Times New Roman" w:cs="Times New Roman"/>
          <w:sz w:val="24"/>
          <w:szCs w:val="24"/>
        </w:rPr>
        <w:t>муниципального района   на 2019</w:t>
      </w:r>
      <w:r w:rsidRPr="000320BE">
        <w:rPr>
          <w:rFonts w:ascii="Times New Roman" w:hAnsi="Times New Roman" w:cs="Times New Roman"/>
          <w:sz w:val="24"/>
          <w:szCs w:val="24"/>
        </w:rPr>
        <w:t>-202</w:t>
      </w:r>
      <w:r w:rsidR="001442EE">
        <w:rPr>
          <w:rFonts w:ascii="Times New Roman" w:hAnsi="Times New Roman" w:cs="Times New Roman"/>
          <w:sz w:val="24"/>
          <w:szCs w:val="24"/>
        </w:rPr>
        <w:t>7</w:t>
      </w:r>
      <w:r w:rsidR="00FF11F5" w:rsidRPr="000320BE">
        <w:rPr>
          <w:rFonts w:ascii="Times New Roman" w:hAnsi="Times New Roman" w:cs="Times New Roman"/>
          <w:sz w:val="24"/>
          <w:szCs w:val="24"/>
        </w:rPr>
        <w:t xml:space="preserve"> годы»   за 202</w:t>
      </w:r>
      <w:r w:rsidR="001442EE">
        <w:rPr>
          <w:rFonts w:ascii="Times New Roman" w:hAnsi="Times New Roman" w:cs="Times New Roman"/>
          <w:sz w:val="24"/>
          <w:szCs w:val="24"/>
        </w:rPr>
        <w:t>4</w:t>
      </w:r>
      <w:r w:rsidRPr="000320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25C0" w:rsidRPr="00A64527" w:rsidRDefault="00F025C0" w:rsidP="00F025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5C0" w:rsidRPr="00A64527" w:rsidRDefault="00486DE8" w:rsidP="00F025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 </w:t>
      </w:r>
      <w:r w:rsidR="00F025C0" w:rsidRPr="00A64527">
        <w:rPr>
          <w:rFonts w:ascii="Times New Roman" w:hAnsi="Times New Roman" w:cs="Times New Roman"/>
          <w:sz w:val="24"/>
          <w:szCs w:val="24"/>
        </w:rPr>
        <w:t xml:space="preserve"> «Развитие социально- экономического потенциала </w:t>
      </w:r>
      <w:proofErr w:type="spellStart"/>
      <w:r w:rsidR="00F025C0" w:rsidRPr="00A64527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="00F025C0" w:rsidRPr="00A645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025C0" w:rsidRPr="00A6452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F025C0" w:rsidRPr="00A64527">
        <w:rPr>
          <w:rFonts w:ascii="Times New Roman" w:hAnsi="Times New Roman" w:cs="Times New Roman"/>
          <w:sz w:val="24"/>
          <w:szCs w:val="24"/>
        </w:rPr>
        <w:t xml:space="preserve"> муниципального района   на </w:t>
      </w:r>
      <w:r w:rsidR="000320BE">
        <w:rPr>
          <w:rFonts w:ascii="Times New Roman" w:hAnsi="Times New Roman" w:cs="Times New Roman"/>
          <w:sz w:val="24"/>
          <w:szCs w:val="24"/>
        </w:rPr>
        <w:t>2019-2026</w:t>
      </w:r>
      <w:r w:rsidR="00F025C0" w:rsidRPr="00A64527">
        <w:rPr>
          <w:rFonts w:ascii="Times New Roman" w:hAnsi="Times New Roman" w:cs="Times New Roman"/>
          <w:sz w:val="24"/>
          <w:szCs w:val="24"/>
        </w:rPr>
        <w:t xml:space="preserve"> годы» была направлена на совершенствование организации и осуществления бюджетного процесса в Администрации </w:t>
      </w:r>
      <w:proofErr w:type="spellStart"/>
      <w:r w:rsidR="00F025C0" w:rsidRPr="00A64527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="00F025C0" w:rsidRPr="00A645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025C0" w:rsidRPr="00A6452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F025C0" w:rsidRPr="00A6452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F025C0" w:rsidRPr="00A64527" w:rsidRDefault="00F025C0" w:rsidP="00F025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 xml:space="preserve">   Задачей муниципальной  программы было  нацелено на повышение обеспечения сбалансированности и устойчивости местного бюджета, сокращение кредиторской задолженности и на повышение </w:t>
      </w:r>
      <w:proofErr w:type="gramStart"/>
      <w:r w:rsidRPr="00A64527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Администрации</w:t>
      </w:r>
      <w:proofErr w:type="gramEnd"/>
      <w:r w:rsidRPr="00A64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527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A64527">
        <w:rPr>
          <w:rFonts w:ascii="Times New Roman" w:hAnsi="Times New Roman" w:cs="Times New Roman"/>
          <w:sz w:val="24"/>
          <w:szCs w:val="24"/>
        </w:rPr>
        <w:t xml:space="preserve"> сельского поселения и основана на комплексном подходе к разработке необходимых мероприятий.</w:t>
      </w:r>
    </w:p>
    <w:p w:rsidR="00F025C0" w:rsidRPr="00A64527" w:rsidRDefault="00F025C0" w:rsidP="00486D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 xml:space="preserve">Финансирование программы составило </w:t>
      </w:r>
      <w:r w:rsidR="00725565">
        <w:rPr>
          <w:rFonts w:ascii="Times New Roman" w:hAnsi="Times New Roman" w:cs="Times New Roman"/>
          <w:sz w:val="24"/>
          <w:szCs w:val="24"/>
        </w:rPr>
        <w:t xml:space="preserve">– </w:t>
      </w:r>
      <w:r w:rsidR="001442EE">
        <w:rPr>
          <w:rFonts w:ascii="Times New Roman" w:hAnsi="Times New Roman" w:cs="Times New Roman"/>
          <w:sz w:val="24"/>
          <w:szCs w:val="24"/>
        </w:rPr>
        <w:t>35 588,57</w:t>
      </w:r>
      <w:r w:rsidR="00725565">
        <w:rPr>
          <w:rFonts w:ascii="Times New Roman" w:hAnsi="Times New Roman" w:cs="Times New Roman"/>
          <w:sz w:val="24"/>
          <w:szCs w:val="24"/>
        </w:rPr>
        <w:t xml:space="preserve"> </w:t>
      </w:r>
      <w:r w:rsidRPr="00A64527">
        <w:rPr>
          <w:rFonts w:ascii="Times New Roman" w:hAnsi="Times New Roman" w:cs="Times New Roman"/>
          <w:sz w:val="24"/>
          <w:szCs w:val="24"/>
        </w:rPr>
        <w:t>тыс.</w:t>
      </w:r>
      <w:r w:rsidR="00D10776" w:rsidRPr="00A64527">
        <w:rPr>
          <w:rFonts w:ascii="Times New Roman" w:hAnsi="Times New Roman" w:cs="Times New Roman"/>
          <w:sz w:val="24"/>
          <w:szCs w:val="24"/>
        </w:rPr>
        <w:t xml:space="preserve"> </w:t>
      </w:r>
      <w:r w:rsidR="00486DE8">
        <w:rPr>
          <w:rFonts w:ascii="Times New Roman" w:hAnsi="Times New Roman" w:cs="Times New Roman"/>
          <w:sz w:val="24"/>
          <w:szCs w:val="24"/>
        </w:rPr>
        <w:t>рублей в том числе</w:t>
      </w:r>
      <w:r w:rsidRPr="00A64527">
        <w:rPr>
          <w:rFonts w:ascii="Times New Roman" w:hAnsi="Times New Roman" w:cs="Times New Roman"/>
          <w:sz w:val="24"/>
          <w:szCs w:val="24"/>
        </w:rPr>
        <w:t>:</w:t>
      </w:r>
    </w:p>
    <w:p w:rsidR="00F025C0" w:rsidRDefault="00F025C0" w:rsidP="00486D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730194">
        <w:rPr>
          <w:rFonts w:ascii="Times New Roman" w:hAnsi="Times New Roman" w:cs="Times New Roman"/>
          <w:sz w:val="24"/>
          <w:szCs w:val="24"/>
        </w:rPr>
        <w:t xml:space="preserve">– </w:t>
      </w:r>
      <w:r w:rsidR="001442EE">
        <w:rPr>
          <w:rFonts w:ascii="Times New Roman" w:hAnsi="Times New Roman" w:cs="Times New Roman"/>
          <w:sz w:val="24"/>
          <w:szCs w:val="24"/>
        </w:rPr>
        <w:t>25 333,52</w:t>
      </w:r>
      <w:r w:rsidR="00D10776" w:rsidRPr="00A64527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D10776" w:rsidRPr="00A64527" w:rsidRDefault="00D10776" w:rsidP="00486D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За сч</w:t>
      </w:r>
      <w:r w:rsidR="000320BE">
        <w:rPr>
          <w:rFonts w:ascii="Times New Roman" w:hAnsi="Times New Roman" w:cs="Times New Roman"/>
          <w:sz w:val="24"/>
          <w:szCs w:val="24"/>
        </w:rPr>
        <w:t xml:space="preserve">ет средств областного бюджета – </w:t>
      </w:r>
      <w:r w:rsidR="001442EE">
        <w:rPr>
          <w:rFonts w:ascii="Times New Roman" w:hAnsi="Times New Roman" w:cs="Times New Roman"/>
          <w:sz w:val="24"/>
          <w:szCs w:val="24"/>
        </w:rPr>
        <w:t xml:space="preserve"> 9 835,75 </w:t>
      </w:r>
      <w:r w:rsidRPr="00A64527">
        <w:rPr>
          <w:rFonts w:ascii="Times New Roman" w:hAnsi="Times New Roman" w:cs="Times New Roman"/>
          <w:sz w:val="24"/>
          <w:szCs w:val="24"/>
        </w:rPr>
        <w:t>тыс. рублей,</w:t>
      </w:r>
    </w:p>
    <w:p w:rsidR="00D10776" w:rsidRDefault="00D10776" w:rsidP="00486D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</w:t>
      </w:r>
      <w:r w:rsidR="001442EE">
        <w:rPr>
          <w:rFonts w:ascii="Times New Roman" w:hAnsi="Times New Roman" w:cs="Times New Roman"/>
          <w:sz w:val="24"/>
          <w:szCs w:val="24"/>
        </w:rPr>
        <w:t>– 419,30</w:t>
      </w:r>
      <w:r w:rsidR="000320BE">
        <w:rPr>
          <w:rFonts w:ascii="Times New Roman" w:hAnsi="Times New Roman" w:cs="Times New Roman"/>
          <w:sz w:val="24"/>
          <w:szCs w:val="24"/>
        </w:rPr>
        <w:t xml:space="preserve"> </w:t>
      </w:r>
      <w:r w:rsidRPr="00A64527">
        <w:rPr>
          <w:rFonts w:ascii="Times New Roman" w:hAnsi="Times New Roman" w:cs="Times New Roman"/>
          <w:sz w:val="24"/>
          <w:szCs w:val="24"/>
        </w:rPr>
        <w:t>тыс. рублей.</w:t>
      </w:r>
    </w:p>
    <w:p w:rsidR="002774F7" w:rsidRDefault="002774F7" w:rsidP="00486D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442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финансирование осуществлялось по двум муниципальным подпрограммам:</w:t>
      </w:r>
    </w:p>
    <w:p w:rsidR="002774F7" w:rsidRDefault="002774F7" w:rsidP="002774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527">
        <w:rPr>
          <w:rFonts w:ascii="Times New Roman" w:hAnsi="Times New Roman" w:cs="Times New Roman"/>
          <w:sz w:val="24"/>
          <w:szCs w:val="24"/>
        </w:rPr>
        <w:t xml:space="preserve">«Повышение эффективности бюджетных расходов Администрации </w:t>
      </w:r>
      <w:proofErr w:type="spellStart"/>
      <w:r w:rsidRPr="00A64527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A645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6452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A64527">
        <w:rPr>
          <w:rFonts w:ascii="Times New Roman" w:hAnsi="Times New Roman" w:cs="Times New Roman"/>
          <w:sz w:val="24"/>
          <w:szCs w:val="24"/>
        </w:rPr>
        <w:t xml:space="preserve"> муниципального района» </w:t>
      </w:r>
    </w:p>
    <w:p w:rsidR="002774F7" w:rsidRPr="00A64527" w:rsidRDefault="002774F7" w:rsidP="00486D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0F8E">
        <w:rPr>
          <w:rFonts w:ascii="Times New Roman" w:hAnsi="Times New Roman"/>
          <w:sz w:val="24"/>
          <w:szCs w:val="24"/>
        </w:rPr>
        <w:t>«</w:t>
      </w:r>
      <w:proofErr w:type="gramStart"/>
      <w:r w:rsidRPr="00590F8E">
        <w:rPr>
          <w:rFonts w:ascii="Times New Roman" w:hAnsi="Times New Roman"/>
          <w:sz w:val="24"/>
          <w:szCs w:val="24"/>
        </w:rPr>
        <w:t>Комплексное</w:t>
      </w:r>
      <w:proofErr w:type="gramEnd"/>
      <w:r w:rsidRPr="00590F8E">
        <w:rPr>
          <w:rFonts w:ascii="Times New Roman" w:hAnsi="Times New Roman"/>
          <w:sz w:val="24"/>
          <w:szCs w:val="24"/>
        </w:rPr>
        <w:t xml:space="preserve"> развития транспортной инфраструктуры и дорожного хозяйства на территории Администрации поселения </w:t>
      </w:r>
      <w:proofErr w:type="spellStart"/>
      <w:r w:rsidRPr="00590F8E">
        <w:rPr>
          <w:rFonts w:ascii="Times New Roman" w:hAnsi="Times New Roman"/>
          <w:sz w:val="24"/>
          <w:szCs w:val="24"/>
        </w:rPr>
        <w:t>Марьяновского</w:t>
      </w:r>
      <w:proofErr w:type="spellEnd"/>
      <w:r w:rsidRPr="00590F8E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D10776" w:rsidRPr="00A64527" w:rsidRDefault="007C39A4" w:rsidP="00F025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0776" w:rsidRPr="00A64527">
        <w:rPr>
          <w:rFonts w:ascii="Times New Roman" w:hAnsi="Times New Roman" w:cs="Times New Roman"/>
          <w:sz w:val="24"/>
          <w:szCs w:val="24"/>
        </w:rPr>
        <w:t xml:space="preserve">Целью подпрограммы «Повышение эффективности бюджетных расходов Администрации </w:t>
      </w:r>
      <w:proofErr w:type="spellStart"/>
      <w:r w:rsidR="00D10776" w:rsidRPr="00A64527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="00D10776" w:rsidRPr="00A645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10776" w:rsidRPr="00A6452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D10776" w:rsidRPr="00A64527">
        <w:rPr>
          <w:rFonts w:ascii="Times New Roman" w:hAnsi="Times New Roman" w:cs="Times New Roman"/>
          <w:sz w:val="24"/>
          <w:szCs w:val="24"/>
        </w:rPr>
        <w:t xml:space="preserve"> муниципального района» является совершенствование организации и осуществления бюджетного процесса в Администрации </w:t>
      </w:r>
      <w:proofErr w:type="spellStart"/>
      <w:r w:rsidR="00D10776" w:rsidRPr="00A64527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="00D10776" w:rsidRPr="00A645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10776" w:rsidRPr="00A6452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D10776" w:rsidRPr="00A6452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D10776" w:rsidRDefault="00D10776" w:rsidP="00C76E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В процессе реализации подпрограммы</w:t>
      </w:r>
      <w:r w:rsidR="00C76EAB" w:rsidRPr="00A64527">
        <w:rPr>
          <w:rFonts w:ascii="Times New Roman" w:hAnsi="Times New Roman" w:cs="Times New Roman"/>
          <w:sz w:val="24"/>
          <w:szCs w:val="24"/>
        </w:rPr>
        <w:t xml:space="preserve"> проводились следующие мероприятия:</w:t>
      </w:r>
    </w:p>
    <w:tbl>
      <w:tblPr>
        <w:tblW w:w="12763" w:type="dxa"/>
        <w:tblLook w:val="0000"/>
      </w:tblPr>
      <w:tblGrid>
        <w:gridCol w:w="9606"/>
        <w:gridCol w:w="3157"/>
      </w:tblGrid>
      <w:tr w:rsidR="007D48B7" w:rsidTr="007D48B7">
        <w:trPr>
          <w:trHeight w:val="658"/>
        </w:trPr>
        <w:tc>
          <w:tcPr>
            <w:tcW w:w="12763" w:type="dxa"/>
            <w:gridSpan w:val="2"/>
            <w:shd w:val="clear" w:color="auto" w:fill="auto"/>
            <w:vAlign w:val="bottom"/>
          </w:tcPr>
          <w:p w:rsidR="007D48B7" w:rsidRPr="007D48B7" w:rsidRDefault="007D48B7" w:rsidP="007D48B7">
            <w:pPr>
              <w:spacing w:line="240" w:lineRule="auto"/>
              <w:ind w:right="-2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основных функций администрации </w:t>
            </w:r>
            <w:proofErr w:type="spellStart"/>
            <w:r w:rsidRPr="007D48B7">
              <w:rPr>
                <w:rFonts w:ascii="Times New Roman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10776" w:rsidRPr="00A64527" w:rsidTr="00C76EAB">
        <w:trPr>
          <w:trHeight w:val="658"/>
        </w:trPr>
        <w:tc>
          <w:tcPr>
            <w:tcW w:w="12763" w:type="dxa"/>
            <w:gridSpan w:val="2"/>
            <w:shd w:val="clear" w:color="auto" w:fill="auto"/>
            <w:vAlign w:val="bottom"/>
          </w:tcPr>
          <w:p w:rsidR="00D10776" w:rsidRPr="00A64527" w:rsidRDefault="00C76EAB" w:rsidP="00C76EAB">
            <w:pPr>
              <w:spacing w:line="240" w:lineRule="auto"/>
              <w:ind w:right="-2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осуществлялись доплаты к </w:t>
            </w:r>
            <w:r w:rsidR="00D10776" w:rsidRPr="00A64527">
              <w:rPr>
                <w:rFonts w:ascii="Times New Roman" w:hAnsi="Times New Roman" w:cs="Times New Roman"/>
                <w:sz w:val="24"/>
                <w:szCs w:val="24"/>
              </w:rPr>
              <w:t>пенси</w:t>
            </w:r>
            <w:r w:rsidRPr="00A645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0776" w:rsidRPr="00A64527">
              <w:rPr>
                <w:rFonts w:ascii="Times New Roman" w:hAnsi="Times New Roman" w:cs="Times New Roman"/>
                <w:sz w:val="24"/>
                <w:szCs w:val="24"/>
              </w:rPr>
              <w:t xml:space="preserve"> за выслугу лет муниц</w:t>
            </w:r>
            <w:r w:rsidRPr="00A64527">
              <w:rPr>
                <w:rFonts w:ascii="Times New Roman" w:hAnsi="Times New Roman" w:cs="Times New Roman"/>
                <w:sz w:val="24"/>
                <w:szCs w:val="24"/>
              </w:rPr>
              <w:t>ипальным служащим</w:t>
            </w:r>
            <w:r w:rsidR="00D10776" w:rsidRPr="00A645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10776" w:rsidRPr="00A64527" w:rsidTr="00C76EAB">
        <w:trPr>
          <w:gridAfter w:val="1"/>
          <w:wAfter w:w="3157" w:type="dxa"/>
          <w:trHeight w:val="539"/>
        </w:trPr>
        <w:tc>
          <w:tcPr>
            <w:tcW w:w="9606" w:type="dxa"/>
            <w:shd w:val="clear" w:color="auto" w:fill="auto"/>
            <w:vAlign w:val="bottom"/>
          </w:tcPr>
          <w:p w:rsidR="00C76EAB" w:rsidRPr="007D48B7" w:rsidRDefault="00C76EAB" w:rsidP="00C76EAB">
            <w:pPr>
              <w:spacing w:line="240" w:lineRule="auto"/>
              <w:ind w:right="-2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</w:p>
          <w:p w:rsidR="007D48B7" w:rsidRPr="007D48B7" w:rsidRDefault="00D10776" w:rsidP="00E27DB1">
            <w:pPr>
              <w:spacing w:line="240" w:lineRule="auto"/>
              <w:ind w:right="-2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>военные комиссариаты;</w:t>
            </w:r>
          </w:p>
        </w:tc>
      </w:tr>
      <w:tr w:rsidR="00D10776" w:rsidRPr="00A64527" w:rsidTr="00C76EAB">
        <w:trPr>
          <w:gridAfter w:val="1"/>
          <w:wAfter w:w="3157" w:type="dxa"/>
          <w:trHeight w:val="503"/>
        </w:trPr>
        <w:tc>
          <w:tcPr>
            <w:tcW w:w="9606" w:type="dxa"/>
            <w:shd w:val="clear" w:color="auto" w:fill="auto"/>
            <w:vAlign w:val="bottom"/>
          </w:tcPr>
          <w:p w:rsidR="00D10776" w:rsidRPr="007D48B7" w:rsidRDefault="00C76EAB" w:rsidP="00C76EAB">
            <w:pPr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культуры;</w:t>
            </w:r>
          </w:p>
        </w:tc>
      </w:tr>
      <w:tr w:rsidR="00D10776" w:rsidRPr="00A64527" w:rsidTr="00C76EAB">
        <w:trPr>
          <w:gridAfter w:val="1"/>
          <w:wAfter w:w="3157" w:type="dxa"/>
          <w:trHeight w:val="413"/>
        </w:trPr>
        <w:tc>
          <w:tcPr>
            <w:tcW w:w="9606" w:type="dxa"/>
            <w:shd w:val="clear" w:color="auto" w:fill="auto"/>
            <w:vAlign w:val="bottom"/>
          </w:tcPr>
          <w:p w:rsidR="00D10776" w:rsidRPr="007D48B7" w:rsidRDefault="00C76EAB" w:rsidP="00C76EAB">
            <w:pPr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дорог;</w:t>
            </w:r>
          </w:p>
        </w:tc>
      </w:tr>
      <w:tr w:rsidR="00D10776" w:rsidRPr="00A64527" w:rsidTr="00C76EAB">
        <w:trPr>
          <w:gridAfter w:val="1"/>
          <w:wAfter w:w="3157" w:type="dxa"/>
          <w:trHeight w:val="579"/>
        </w:trPr>
        <w:tc>
          <w:tcPr>
            <w:tcW w:w="9606" w:type="dxa"/>
            <w:shd w:val="clear" w:color="auto" w:fill="auto"/>
            <w:vAlign w:val="bottom"/>
          </w:tcPr>
          <w:p w:rsidR="00D10776" w:rsidRPr="007D48B7" w:rsidRDefault="00C76EAB" w:rsidP="00C76EAB">
            <w:pPr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>лагоустройство;</w:t>
            </w:r>
          </w:p>
        </w:tc>
      </w:tr>
      <w:tr w:rsidR="00D10776" w:rsidRPr="00A64527" w:rsidTr="00C76EAB">
        <w:trPr>
          <w:gridAfter w:val="1"/>
          <w:wAfter w:w="3157" w:type="dxa"/>
          <w:trHeight w:val="352"/>
        </w:trPr>
        <w:tc>
          <w:tcPr>
            <w:tcW w:w="9606" w:type="dxa"/>
            <w:shd w:val="clear" w:color="auto" w:fill="auto"/>
            <w:vAlign w:val="bottom"/>
          </w:tcPr>
          <w:p w:rsidR="00D10776" w:rsidRPr="007D48B7" w:rsidRDefault="00C76EAB" w:rsidP="00C76EAB">
            <w:pPr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спорта, физической культуры;</w:t>
            </w:r>
          </w:p>
          <w:p w:rsidR="00D10776" w:rsidRPr="007D48B7" w:rsidRDefault="00C76EAB" w:rsidP="00C76EAB">
            <w:pPr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молодежной политике;</w:t>
            </w:r>
          </w:p>
        </w:tc>
      </w:tr>
      <w:tr w:rsidR="00D10776" w:rsidRPr="00A64527" w:rsidTr="00C76EAB">
        <w:trPr>
          <w:gridAfter w:val="1"/>
          <w:wAfter w:w="3157" w:type="dxa"/>
          <w:trHeight w:val="290"/>
        </w:trPr>
        <w:tc>
          <w:tcPr>
            <w:tcW w:w="9606" w:type="dxa"/>
            <w:shd w:val="clear" w:color="auto" w:fill="auto"/>
            <w:vAlign w:val="bottom"/>
          </w:tcPr>
          <w:p w:rsidR="00D10776" w:rsidRPr="007D48B7" w:rsidRDefault="00C76EAB" w:rsidP="00590F8E">
            <w:pPr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(выполнение доли </w:t>
            </w:r>
            <w:proofErr w:type="spellStart"/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культуре);</w:t>
            </w:r>
          </w:p>
          <w:p w:rsidR="00D10776" w:rsidRPr="007D48B7" w:rsidRDefault="00C76EAB" w:rsidP="00590F8E">
            <w:pPr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 </w:t>
            </w:r>
            <w:r w:rsidR="00E27DB1">
              <w:rPr>
                <w:rFonts w:ascii="Times New Roman" w:hAnsi="Times New Roman" w:cs="Times New Roman"/>
                <w:sz w:val="24"/>
                <w:szCs w:val="24"/>
              </w:rPr>
              <w:t>финансирование проведения оплачи</w:t>
            </w:r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>ваемых общественных работ;</w:t>
            </w:r>
          </w:p>
          <w:p w:rsidR="00D10776" w:rsidRPr="007D48B7" w:rsidRDefault="00F463CD" w:rsidP="00590F8E">
            <w:pPr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776" w:rsidRPr="007D48B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содержание специалиста по осуществлению внутреннего финансового контроля</w:t>
            </w: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специалиста по формированию и исполнению бюджета.</w:t>
            </w:r>
          </w:p>
          <w:p w:rsidR="000320BE" w:rsidRPr="00A64527" w:rsidRDefault="000320BE" w:rsidP="0059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2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составило </w:t>
            </w:r>
            <w:r w:rsidR="002774F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442EE">
              <w:rPr>
                <w:rFonts w:ascii="Times New Roman" w:hAnsi="Times New Roman" w:cs="Times New Roman"/>
                <w:sz w:val="24"/>
                <w:szCs w:val="24"/>
              </w:rPr>
              <w:t>19 813,48</w:t>
            </w:r>
            <w:r w:rsidRPr="00A64527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в том числе</w:t>
            </w:r>
            <w:r w:rsidRPr="00A645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20BE" w:rsidRDefault="000320BE" w:rsidP="0059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27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774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42EE">
              <w:rPr>
                <w:rFonts w:ascii="Times New Roman" w:hAnsi="Times New Roman" w:cs="Times New Roman"/>
                <w:sz w:val="24"/>
                <w:szCs w:val="24"/>
              </w:rPr>
              <w:t>16 394,18</w:t>
            </w:r>
            <w:r w:rsidRPr="00A645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320BE" w:rsidRPr="00A64527" w:rsidRDefault="000320BE" w:rsidP="0059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27">
              <w:rPr>
                <w:rFonts w:ascii="Times New Roman" w:hAnsi="Times New Roman" w:cs="Times New Roman"/>
                <w:sz w:val="24"/>
                <w:szCs w:val="24"/>
              </w:rPr>
              <w:t>За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средств областного бюджета – </w:t>
            </w:r>
            <w:r w:rsidR="001442EE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2774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52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B078F" w:rsidRPr="00590F8E" w:rsidRDefault="000320BE" w:rsidP="00590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27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1442EE">
              <w:rPr>
                <w:rFonts w:ascii="Times New Roman" w:hAnsi="Times New Roman" w:cs="Times New Roman"/>
                <w:sz w:val="24"/>
                <w:szCs w:val="24"/>
              </w:rPr>
              <w:t>– 419,30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52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 w:rsidR="00711DBA" w:rsidRPr="007D4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:rsidR="008F5341" w:rsidRPr="007D48B7" w:rsidRDefault="008F5341" w:rsidP="00590F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4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Целевые индикаторы подпрограммы выполнены в полном объеме. </w:t>
            </w:r>
          </w:p>
          <w:p w:rsidR="005B078F" w:rsidRDefault="008F5341" w:rsidP="00590F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подпрограммы </w:t>
            </w:r>
            <w:r w:rsidR="00486DE8" w:rsidRPr="007D48B7">
              <w:rPr>
                <w:rFonts w:ascii="Times New Roman" w:hAnsi="Times New Roman" w:cs="Times New Roman"/>
                <w:sz w:val="24"/>
                <w:szCs w:val="24"/>
              </w:rPr>
              <w:t>составила</w:t>
            </w:r>
            <w:r w:rsidRPr="007D48B7">
              <w:rPr>
                <w:rFonts w:ascii="Times New Roman" w:hAnsi="Times New Roman" w:cs="Times New Roman"/>
                <w:sz w:val="24"/>
                <w:szCs w:val="24"/>
              </w:rPr>
              <w:t xml:space="preserve"> 100 %.  </w:t>
            </w:r>
          </w:p>
          <w:p w:rsidR="006E7661" w:rsidRPr="006E7661" w:rsidRDefault="006E7661" w:rsidP="002774F7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90F8E" w:rsidRPr="00590F8E" w:rsidRDefault="00590F8E" w:rsidP="002774F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F8E" w:rsidRPr="00590F8E" w:rsidRDefault="00590F8E" w:rsidP="00590F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F8E">
        <w:rPr>
          <w:rFonts w:ascii="Times New Roman" w:eastAsia="Calibri" w:hAnsi="Times New Roman"/>
          <w:sz w:val="24"/>
          <w:szCs w:val="24"/>
          <w:lang w:eastAsia="en-US"/>
        </w:rPr>
        <w:t xml:space="preserve">Целью подпрограммы </w:t>
      </w:r>
      <w:r w:rsidRPr="00590F8E">
        <w:rPr>
          <w:rFonts w:ascii="Times New Roman" w:hAnsi="Times New Roman"/>
          <w:sz w:val="24"/>
          <w:szCs w:val="24"/>
        </w:rPr>
        <w:t xml:space="preserve">«Комплексное развития транспортной инфраструктуры и дорожного хозяйства на территории Администрации поселения </w:t>
      </w:r>
      <w:proofErr w:type="spellStart"/>
      <w:r w:rsidRPr="00590F8E">
        <w:rPr>
          <w:rFonts w:ascii="Times New Roman" w:hAnsi="Times New Roman"/>
          <w:sz w:val="24"/>
          <w:szCs w:val="24"/>
        </w:rPr>
        <w:t>Марьяновского</w:t>
      </w:r>
      <w:proofErr w:type="spellEnd"/>
      <w:r w:rsidRPr="00590F8E">
        <w:rPr>
          <w:rFonts w:ascii="Times New Roman" w:hAnsi="Times New Roman"/>
          <w:sz w:val="24"/>
          <w:szCs w:val="24"/>
        </w:rPr>
        <w:t xml:space="preserve"> муниципального района» является проведение комплексных мероприятий по улучшению качества улично-дорожной сети, приведение сети дорог и улиц в состояние в соответствии с предъявляемыми требованиями.</w:t>
      </w:r>
      <w:r w:rsidRPr="00590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8E" w:rsidRDefault="00590F8E" w:rsidP="00590F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В процессе реализации подпрограммы проводились следующие мероприятия:</w:t>
      </w:r>
    </w:p>
    <w:p w:rsidR="00590F8E" w:rsidRPr="00590F8E" w:rsidRDefault="00590F8E" w:rsidP="00590F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90F8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Содержание и ремонт автомобильных дорог общего пользования</w:t>
      </w:r>
    </w:p>
    <w:p w:rsidR="00FD392D" w:rsidRDefault="00590F8E" w:rsidP="00590F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8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64527">
        <w:rPr>
          <w:rFonts w:ascii="Times New Roman" w:hAnsi="Times New Roman" w:cs="Times New Roman"/>
          <w:sz w:val="24"/>
          <w:szCs w:val="24"/>
        </w:rPr>
        <w:t xml:space="preserve">Финансирование программы </w:t>
      </w:r>
      <w:r>
        <w:rPr>
          <w:rFonts w:ascii="Times New Roman" w:hAnsi="Times New Roman" w:cs="Times New Roman"/>
          <w:sz w:val="24"/>
          <w:szCs w:val="24"/>
        </w:rPr>
        <w:t>осуществлялось из местного</w:t>
      </w:r>
      <w:r w:rsidR="00FD392D">
        <w:rPr>
          <w:rFonts w:ascii="Times New Roman" w:hAnsi="Times New Roman" w:cs="Times New Roman"/>
          <w:sz w:val="24"/>
          <w:szCs w:val="24"/>
        </w:rPr>
        <w:t xml:space="preserve"> и областного бюджета.</w:t>
      </w:r>
    </w:p>
    <w:p w:rsidR="00FD392D" w:rsidRPr="00A64527" w:rsidRDefault="00FD392D" w:rsidP="00FD39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 xml:space="preserve">Финансирование программы составило </w:t>
      </w:r>
      <w:r w:rsidR="002774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2EE">
        <w:rPr>
          <w:rFonts w:ascii="Times New Roman" w:hAnsi="Times New Roman" w:cs="Times New Roman"/>
          <w:sz w:val="24"/>
          <w:szCs w:val="24"/>
        </w:rPr>
        <w:t>15 775,09</w:t>
      </w:r>
      <w:r w:rsidRPr="00A64527">
        <w:rPr>
          <w:rFonts w:ascii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>рублей в том числе</w:t>
      </w:r>
      <w:r w:rsidRPr="00A64527">
        <w:rPr>
          <w:rFonts w:ascii="Times New Roman" w:hAnsi="Times New Roman" w:cs="Times New Roman"/>
          <w:sz w:val="24"/>
          <w:szCs w:val="24"/>
        </w:rPr>
        <w:t>:</w:t>
      </w:r>
    </w:p>
    <w:p w:rsidR="00FD392D" w:rsidRPr="00A64527" w:rsidRDefault="00FD392D" w:rsidP="00FD39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442EE">
        <w:rPr>
          <w:rFonts w:ascii="Times New Roman" w:hAnsi="Times New Roman" w:cs="Times New Roman"/>
          <w:sz w:val="24"/>
          <w:szCs w:val="24"/>
        </w:rPr>
        <w:t>8 939,34</w:t>
      </w:r>
      <w:r w:rsidRPr="00A64527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FD392D" w:rsidRDefault="00FD392D" w:rsidP="00590F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За сч</w:t>
      </w:r>
      <w:r>
        <w:rPr>
          <w:rFonts w:ascii="Times New Roman" w:hAnsi="Times New Roman" w:cs="Times New Roman"/>
          <w:sz w:val="24"/>
          <w:szCs w:val="24"/>
        </w:rPr>
        <w:t xml:space="preserve">ет средств областного бюджета – </w:t>
      </w:r>
      <w:r w:rsidR="001442EE">
        <w:rPr>
          <w:rFonts w:ascii="Times New Roman" w:hAnsi="Times New Roman" w:cs="Times New Roman"/>
          <w:sz w:val="24"/>
          <w:szCs w:val="24"/>
        </w:rPr>
        <w:t>6 835,75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90F8E" w:rsidRPr="00590F8E" w:rsidRDefault="00E27DB1" w:rsidP="00590F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Бюджетные ассигнования использованы не в полном объеме, расходы производились на основании актов выполненных работ. Кредиторской задолженности нет.</w:t>
      </w:r>
    </w:p>
    <w:p w:rsidR="00590F8E" w:rsidRDefault="00590F8E" w:rsidP="00590F8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8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Целевые индикаторы подпрограммы выполнены </w:t>
      </w:r>
      <w:r w:rsidR="002774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в </w:t>
      </w:r>
      <w:r w:rsidRPr="007D48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 объеме. </w:t>
      </w:r>
    </w:p>
    <w:p w:rsidR="00590F8E" w:rsidRPr="00590F8E" w:rsidRDefault="00590F8E" w:rsidP="00590F8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8B7">
        <w:rPr>
          <w:rFonts w:ascii="Times New Roman" w:hAnsi="Times New Roman" w:cs="Times New Roman"/>
          <w:sz w:val="24"/>
          <w:szCs w:val="24"/>
        </w:rPr>
        <w:t xml:space="preserve">Эффективность реализации подпрограммы составила </w:t>
      </w:r>
      <w:r w:rsidR="001442EE">
        <w:rPr>
          <w:rFonts w:ascii="Times New Roman" w:hAnsi="Times New Roman" w:cs="Times New Roman"/>
          <w:sz w:val="24"/>
          <w:szCs w:val="24"/>
        </w:rPr>
        <w:t>99,6</w:t>
      </w:r>
      <w:r w:rsidR="002774F7">
        <w:rPr>
          <w:rFonts w:ascii="Times New Roman" w:hAnsi="Times New Roman" w:cs="Times New Roman"/>
          <w:sz w:val="24"/>
          <w:szCs w:val="24"/>
        </w:rPr>
        <w:t xml:space="preserve"> </w:t>
      </w:r>
      <w:r w:rsidRPr="007D48B7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D10776" w:rsidRDefault="00D10776" w:rsidP="00F025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90F8E" w:rsidRPr="00A64527" w:rsidRDefault="00590F8E" w:rsidP="00F025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5C0" w:rsidRPr="00A64527" w:rsidRDefault="00F025C0" w:rsidP="00F025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 xml:space="preserve">  </w:t>
      </w:r>
      <w:r w:rsidR="00486DE8">
        <w:rPr>
          <w:rFonts w:ascii="Times New Roman" w:hAnsi="Times New Roman" w:cs="Times New Roman"/>
          <w:sz w:val="24"/>
          <w:szCs w:val="24"/>
        </w:rPr>
        <w:t xml:space="preserve">   </w:t>
      </w:r>
      <w:r w:rsidRPr="00A64527">
        <w:rPr>
          <w:rFonts w:ascii="Times New Roman" w:hAnsi="Times New Roman" w:cs="Times New Roman"/>
          <w:sz w:val="24"/>
          <w:szCs w:val="24"/>
        </w:rPr>
        <w:t xml:space="preserve">По итогам выполнения Программы  </w:t>
      </w:r>
      <w:r w:rsidR="008F5341" w:rsidRPr="00A64527">
        <w:rPr>
          <w:rFonts w:ascii="Times New Roman" w:hAnsi="Times New Roman" w:cs="Times New Roman"/>
          <w:sz w:val="24"/>
          <w:szCs w:val="24"/>
        </w:rPr>
        <w:t xml:space="preserve">«Развитие социально- экономического потенциала </w:t>
      </w:r>
      <w:proofErr w:type="spellStart"/>
      <w:r w:rsidR="008F5341" w:rsidRPr="00A64527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="008F5341" w:rsidRPr="00A645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F5341" w:rsidRPr="00A64527">
        <w:rPr>
          <w:rFonts w:ascii="Times New Roman" w:hAnsi="Times New Roman" w:cs="Times New Roman"/>
          <w:sz w:val="24"/>
          <w:szCs w:val="24"/>
        </w:rPr>
        <w:t>Марь</w:t>
      </w:r>
      <w:r w:rsidR="00486DE8">
        <w:rPr>
          <w:rFonts w:ascii="Times New Roman" w:hAnsi="Times New Roman" w:cs="Times New Roman"/>
          <w:sz w:val="24"/>
          <w:szCs w:val="24"/>
        </w:rPr>
        <w:t>яновского</w:t>
      </w:r>
      <w:proofErr w:type="spellEnd"/>
      <w:r w:rsidR="00486DE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86DE8" w:rsidRPr="000320BE">
        <w:rPr>
          <w:rFonts w:ascii="Times New Roman" w:hAnsi="Times New Roman" w:cs="Times New Roman"/>
          <w:sz w:val="24"/>
          <w:szCs w:val="24"/>
        </w:rPr>
        <w:t>район</w:t>
      </w:r>
      <w:r w:rsidR="008F5341" w:rsidRPr="000320BE">
        <w:rPr>
          <w:rFonts w:ascii="Times New Roman" w:hAnsi="Times New Roman" w:cs="Times New Roman"/>
          <w:sz w:val="24"/>
          <w:szCs w:val="24"/>
        </w:rPr>
        <w:t xml:space="preserve"> на </w:t>
      </w:r>
      <w:r w:rsidR="001442EE">
        <w:rPr>
          <w:rFonts w:ascii="Times New Roman" w:hAnsi="Times New Roman" w:cs="Times New Roman"/>
          <w:sz w:val="24"/>
          <w:szCs w:val="24"/>
        </w:rPr>
        <w:t xml:space="preserve">2019-2027 </w:t>
      </w:r>
      <w:r w:rsidR="008F5341" w:rsidRPr="000320BE">
        <w:rPr>
          <w:rFonts w:ascii="Times New Roman" w:hAnsi="Times New Roman" w:cs="Times New Roman"/>
          <w:sz w:val="24"/>
          <w:szCs w:val="24"/>
        </w:rPr>
        <w:t>годы»</w:t>
      </w:r>
      <w:r w:rsidRPr="000320BE">
        <w:rPr>
          <w:rFonts w:ascii="Times New Roman" w:hAnsi="Times New Roman" w:cs="Times New Roman"/>
          <w:sz w:val="24"/>
          <w:szCs w:val="24"/>
        </w:rPr>
        <w:t xml:space="preserve"> получены следующие результаты:</w:t>
      </w:r>
    </w:p>
    <w:p w:rsidR="00F025C0" w:rsidRPr="00486DE8" w:rsidRDefault="00F025C0" w:rsidP="00711DB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DE8">
        <w:rPr>
          <w:rFonts w:ascii="Times New Roman" w:hAnsi="Times New Roman" w:cs="Times New Roman"/>
          <w:sz w:val="24"/>
          <w:szCs w:val="24"/>
        </w:rPr>
        <w:t>- финансовые средства использовались рационально;</w:t>
      </w:r>
    </w:p>
    <w:p w:rsidR="00590F8E" w:rsidRDefault="00711DBA" w:rsidP="00590F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25C0" w:rsidRPr="00A64527">
        <w:rPr>
          <w:rFonts w:ascii="Times New Roman" w:hAnsi="Times New Roman" w:cs="Times New Roman"/>
          <w:sz w:val="24"/>
          <w:szCs w:val="24"/>
        </w:rPr>
        <w:t xml:space="preserve">Уровень финансовой обеспечения программы составил </w:t>
      </w:r>
      <w:r w:rsidR="00486DE8">
        <w:rPr>
          <w:rFonts w:ascii="Times New Roman" w:hAnsi="Times New Roman" w:cs="Times New Roman"/>
          <w:sz w:val="24"/>
          <w:szCs w:val="24"/>
        </w:rPr>
        <w:t>100</w:t>
      </w:r>
      <w:r w:rsidR="00F025C0" w:rsidRPr="00A64527">
        <w:rPr>
          <w:rFonts w:ascii="Times New Roman" w:hAnsi="Times New Roman" w:cs="Times New Roman"/>
          <w:sz w:val="24"/>
          <w:szCs w:val="24"/>
        </w:rPr>
        <w:t xml:space="preserve"> %,</w:t>
      </w:r>
    </w:p>
    <w:p w:rsidR="00F025C0" w:rsidRPr="00A64527" w:rsidRDefault="00F025C0" w:rsidP="00590F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- улучшено качество взаимодействия   всех  участников бюджетного процесса;</w:t>
      </w:r>
    </w:p>
    <w:p w:rsidR="00F025C0" w:rsidRPr="00A64527" w:rsidRDefault="00F025C0" w:rsidP="00F025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20BE" w:rsidRDefault="00F025C0" w:rsidP="000924BA">
      <w:pPr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 xml:space="preserve">      Эффективность р</w:t>
      </w:r>
      <w:r w:rsidR="00486DE8">
        <w:rPr>
          <w:rFonts w:ascii="Times New Roman" w:hAnsi="Times New Roman" w:cs="Times New Roman"/>
          <w:sz w:val="24"/>
          <w:szCs w:val="24"/>
        </w:rPr>
        <w:t>е</w:t>
      </w:r>
      <w:r w:rsidR="000320BE">
        <w:rPr>
          <w:rFonts w:ascii="Times New Roman" w:hAnsi="Times New Roman" w:cs="Times New Roman"/>
          <w:sz w:val="24"/>
          <w:szCs w:val="24"/>
        </w:rPr>
        <w:t xml:space="preserve">ализации программы составила </w:t>
      </w:r>
      <w:r w:rsidR="001442EE">
        <w:rPr>
          <w:rFonts w:ascii="Times New Roman" w:hAnsi="Times New Roman" w:cs="Times New Roman"/>
          <w:sz w:val="24"/>
          <w:szCs w:val="24"/>
        </w:rPr>
        <w:t>99,8</w:t>
      </w:r>
      <w:r w:rsidR="000320BE">
        <w:rPr>
          <w:rFonts w:ascii="Times New Roman" w:hAnsi="Times New Roman" w:cs="Times New Roman"/>
          <w:sz w:val="24"/>
          <w:szCs w:val="24"/>
        </w:rPr>
        <w:t xml:space="preserve"> </w:t>
      </w:r>
      <w:r w:rsidR="00486DE8">
        <w:rPr>
          <w:rFonts w:ascii="Times New Roman" w:hAnsi="Times New Roman" w:cs="Times New Roman"/>
          <w:sz w:val="24"/>
          <w:szCs w:val="24"/>
        </w:rPr>
        <w:t xml:space="preserve">% </w:t>
      </w:r>
      <w:r w:rsidR="000320BE">
        <w:rPr>
          <w:rFonts w:ascii="Times New Roman" w:hAnsi="Times New Roman" w:cs="Times New Roman"/>
          <w:sz w:val="24"/>
          <w:szCs w:val="24"/>
        </w:rPr>
        <w:t>.</w:t>
      </w:r>
    </w:p>
    <w:p w:rsidR="00F025C0" w:rsidRPr="00FD392D" w:rsidRDefault="000320BE" w:rsidP="00FD392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025C0" w:rsidRPr="00A64527">
        <w:rPr>
          <w:rFonts w:ascii="Times New Roman" w:hAnsi="Times New Roman" w:cs="Times New Roman"/>
          <w:sz w:val="24"/>
          <w:szCs w:val="24"/>
        </w:rPr>
        <w:t xml:space="preserve">а конец отчетного периода бюджетные ассигнования по дорожному фонду были использованы не в полном объеме. </w:t>
      </w:r>
      <w:r>
        <w:rPr>
          <w:rFonts w:ascii="Times New Roman" w:hAnsi="Times New Roman" w:cs="Times New Roman"/>
          <w:sz w:val="24"/>
          <w:szCs w:val="24"/>
        </w:rPr>
        <w:t>В расходовании бюджетных ассигнований</w:t>
      </w:r>
      <w:r w:rsidR="00A64527" w:rsidRPr="00A64527">
        <w:rPr>
          <w:rFonts w:ascii="Times New Roman" w:hAnsi="Times New Roman" w:cs="Times New Roman"/>
          <w:sz w:val="24"/>
          <w:szCs w:val="24"/>
        </w:rPr>
        <w:t xml:space="preserve"> </w:t>
      </w:r>
      <w:r w:rsidR="00A64527" w:rsidRPr="000924BA">
        <w:rPr>
          <w:rFonts w:ascii="Times New Roman" w:hAnsi="Times New Roman" w:cs="Times New Roman"/>
          <w:sz w:val="24"/>
          <w:szCs w:val="24"/>
        </w:rPr>
        <w:t xml:space="preserve">по дорожному фонду не было необходимости, </w:t>
      </w:r>
      <w:r>
        <w:rPr>
          <w:rFonts w:ascii="Times New Roman" w:hAnsi="Times New Roman" w:cs="Times New Roman"/>
          <w:sz w:val="24"/>
          <w:szCs w:val="24"/>
        </w:rPr>
        <w:t>расходы производятся на основании актов выполненных работ,</w:t>
      </w:r>
      <w:r w:rsidR="00FD392D">
        <w:rPr>
          <w:rFonts w:ascii="Times New Roman" w:hAnsi="Times New Roman" w:cs="Times New Roman"/>
          <w:sz w:val="24"/>
          <w:szCs w:val="24"/>
        </w:rPr>
        <w:t xml:space="preserve"> </w:t>
      </w:r>
      <w:r w:rsidR="00A64527" w:rsidRPr="000924BA">
        <w:rPr>
          <w:rFonts w:ascii="Times New Roman" w:hAnsi="Times New Roman" w:cs="Times New Roman"/>
          <w:sz w:val="24"/>
          <w:szCs w:val="24"/>
        </w:rPr>
        <w:t xml:space="preserve">кредиторской задолженности на конец года нет. </w:t>
      </w:r>
      <w:r w:rsidR="000924BA" w:rsidRPr="000924BA">
        <w:rPr>
          <w:rFonts w:ascii="Times New Roman" w:hAnsi="Times New Roman" w:cs="Times New Roman"/>
        </w:rPr>
        <w:t xml:space="preserve"> </w:t>
      </w:r>
      <w:r w:rsidR="000924BA" w:rsidRPr="000924BA">
        <w:rPr>
          <w:rFonts w:ascii="Times New Roman" w:hAnsi="Times New Roman" w:cs="Times New Roman"/>
          <w:sz w:val="24"/>
          <w:szCs w:val="24"/>
        </w:rPr>
        <w:t>По данным 20</w:t>
      </w:r>
      <w:r w:rsidR="00FF11F5">
        <w:rPr>
          <w:rFonts w:ascii="Times New Roman" w:hAnsi="Times New Roman" w:cs="Times New Roman"/>
          <w:sz w:val="24"/>
          <w:szCs w:val="24"/>
        </w:rPr>
        <w:t>2</w:t>
      </w:r>
      <w:r w:rsidR="001442EE">
        <w:rPr>
          <w:rFonts w:ascii="Times New Roman" w:hAnsi="Times New Roman" w:cs="Times New Roman"/>
          <w:sz w:val="24"/>
          <w:szCs w:val="24"/>
        </w:rPr>
        <w:t>4</w:t>
      </w:r>
      <w:r w:rsidR="00FD392D">
        <w:rPr>
          <w:rFonts w:ascii="Times New Roman" w:hAnsi="Times New Roman" w:cs="Times New Roman"/>
          <w:sz w:val="24"/>
          <w:szCs w:val="24"/>
        </w:rPr>
        <w:t xml:space="preserve"> </w:t>
      </w:r>
      <w:r w:rsidR="000924BA" w:rsidRPr="000924BA">
        <w:rPr>
          <w:rFonts w:ascii="Times New Roman" w:hAnsi="Times New Roman" w:cs="Times New Roman"/>
          <w:sz w:val="24"/>
          <w:szCs w:val="24"/>
        </w:rPr>
        <w:t>года  показатели муниципальной программы использовались эффективно.</w:t>
      </w:r>
    </w:p>
    <w:p w:rsidR="00F025C0" w:rsidRPr="00486DE8" w:rsidRDefault="00F025C0" w:rsidP="00F025C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025C0" w:rsidRPr="00486DE8" w:rsidRDefault="00F025C0" w:rsidP="00590F8E">
      <w:pPr>
        <w:pStyle w:val="a3"/>
        <w:rPr>
          <w:rFonts w:ascii="Times New Roman" w:hAnsi="Times New Roman" w:cs="Times New Roman"/>
        </w:rPr>
      </w:pPr>
      <w:r w:rsidRPr="00486DE8">
        <w:rPr>
          <w:rFonts w:ascii="Times New Roman" w:hAnsi="Times New Roman" w:cs="Times New Roman"/>
        </w:rPr>
        <w:t xml:space="preserve">Глава </w:t>
      </w:r>
      <w:proofErr w:type="spellStart"/>
      <w:r w:rsidRPr="00486DE8">
        <w:rPr>
          <w:rFonts w:ascii="Times New Roman" w:hAnsi="Times New Roman" w:cs="Times New Roman"/>
        </w:rPr>
        <w:t>Москаленского</w:t>
      </w:r>
      <w:proofErr w:type="spellEnd"/>
    </w:p>
    <w:p w:rsidR="00F025C0" w:rsidRPr="00486DE8" w:rsidRDefault="00F025C0" w:rsidP="00590F8E">
      <w:pPr>
        <w:pStyle w:val="a3"/>
        <w:rPr>
          <w:rFonts w:ascii="Times New Roman" w:hAnsi="Times New Roman" w:cs="Times New Roman"/>
        </w:rPr>
      </w:pPr>
      <w:r w:rsidRPr="00486DE8">
        <w:rPr>
          <w:rFonts w:ascii="Times New Roman" w:hAnsi="Times New Roman" w:cs="Times New Roman"/>
        </w:rPr>
        <w:t xml:space="preserve">Сельского поселения                            </w:t>
      </w:r>
      <w:r w:rsidR="00590F8E">
        <w:rPr>
          <w:rFonts w:ascii="Times New Roman" w:hAnsi="Times New Roman" w:cs="Times New Roman"/>
        </w:rPr>
        <w:t xml:space="preserve">                         </w:t>
      </w:r>
      <w:r w:rsidRPr="00486DE8">
        <w:rPr>
          <w:rFonts w:ascii="Times New Roman" w:hAnsi="Times New Roman" w:cs="Times New Roman"/>
        </w:rPr>
        <w:t xml:space="preserve">                      И.М. </w:t>
      </w:r>
      <w:proofErr w:type="spellStart"/>
      <w:r w:rsidRPr="00486DE8">
        <w:rPr>
          <w:rFonts w:ascii="Times New Roman" w:hAnsi="Times New Roman" w:cs="Times New Roman"/>
        </w:rPr>
        <w:t>Харютин</w:t>
      </w:r>
      <w:proofErr w:type="spellEnd"/>
    </w:p>
    <w:p w:rsidR="00F025C0" w:rsidRPr="00590F8E" w:rsidRDefault="00F025C0" w:rsidP="00F025C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96D94" w:rsidRPr="00590F8E" w:rsidRDefault="00590F8E" w:rsidP="00590F8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F8E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>
        <w:rPr>
          <w:rFonts w:ascii="Times New Roman" w:hAnsi="Times New Roman" w:cs="Times New Roman"/>
          <w:sz w:val="20"/>
          <w:szCs w:val="20"/>
        </w:rPr>
        <w:t xml:space="preserve"> Т.Н.Гельмут</w:t>
      </w:r>
    </w:p>
    <w:sectPr w:rsidR="00D96D94" w:rsidRPr="00590F8E" w:rsidSect="00590F8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25C0"/>
    <w:rsid w:val="00026BB0"/>
    <w:rsid w:val="000320BE"/>
    <w:rsid w:val="000924BA"/>
    <w:rsid w:val="000C493D"/>
    <w:rsid w:val="001442EE"/>
    <w:rsid w:val="002204DC"/>
    <w:rsid w:val="002774F7"/>
    <w:rsid w:val="002A7DDC"/>
    <w:rsid w:val="003869A6"/>
    <w:rsid w:val="003B12F5"/>
    <w:rsid w:val="00486DE8"/>
    <w:rsid w:val="00590F8E"/>
    <w:rsid w:val="005B078F"/>
    <w:rsid w:val="006E7661"/>
    <w:rsid w:val="00711DBA"/>
    <w:rsid w:val="00725565"/>
    <w:rsid w:val="00730194"/>
    <w:rsid w:val="007C39A4"/>
    <w:rsid w:val="007D48B7"/>
    <w:rsid w:val="00841B45"/>
    <w:rsid w:val="008F5341"/>
    <w:rsid w:val="00A64527"/>
    <w:rsid w:val="00A87681"/>
    <w:rsid w:val="00AA0BA7"/>
    <w:rsid w:val="00AD5C3A"/>
    <w:rsid w:val="00B368BB"/>
    <w:rsid w:val="00C76EAB"/>
    <w:rsid w:val="00CC491D"/>
    <w:rsid w:val="00CF6E5D"/>
    <w:rsid w:val="00D10776"/>
    <w:rsid w:val="00D96D94"/>
    <w:rsid w:val="00E146CB"/>
    <w:rsid w:val="00E27DB1"/>
    <w:rsid w:val="00E42DC7"/>
    <w:rsid w:val="00F025C0"/>
    <w:rsid w:val="00F463CD"/>
    <w:rsid w:val="00FD392D"/>
    <w:rsid w:val="00F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22</cp:revision>
  <cp:lastPrinted>2020-02-11T03:12:00Z</cp:lastPrinted>
  <dcterms:created xsi:type="dcterms:W3CDTF">2019-06-27T10:44:00Z</dcterms:created>
  <dcterms:modified xsi:type="dcterms:W3CDTF">2025-02-12T05:13:00Z</dcterms:modified>
</cp:coreProperties>
</file>